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E52E6" w14:textId="24C4D1FA" w:rsidR="00D641F9" w:rsidRDefault="00D62EE0" w:rsidP="00500EDC">
      <w:pPr>
        <w:ind w:firstLineChars="400" w:firstLine="1440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令和</w:t>
      </w:r>
      <w:r w:rsidR="000F3914">
        <w:rPr>
          <w:rFonts w:ascii="メイリオ" w:eastAsia="メイリオ" w:hAnsi="メイリオ" w:hint="eastAsia"/>
          <w:sz w:val="36"/>
          <w:szCs w:val="36"/>
        </w:rPr>
        <w:t>8</w:t>
      </w:r>
      <w:r>
        <w:rPr>
          <w:rFonts w:ascii="メイリオ" w:eastAsia="メイリオ" w:hAnsi="メイリオ" w:hint="eastAsia"/>
          <w:sz w:val="36"/>
          <w:szCs w:val="36"/>
        </w:rPr>
        <w:t>年度上尾市協働のまちづくり推進事業</w:t>
      </w:r>
    </w:p>
    <w:p w14:paraId="046F193A" w14:textId="77777777" w:rsidR="00D62EE0" w:rsidRDefault="003E58FD" w:rsidP="00D62EE0">
      <w:pPr>
        <w:ind w:firstLineChars="500" w:firstLine="2200"/>
        <w:jc w:val="left"/>
        <w:rPr>
          <w:rFonts w:ascii="メイリオ" w:eastAsia="メイリオ" w:hAnsi="メイリオ"/>
          <w:sz w:val="44"/>
          <w:szCs w:val="44"/>
        </w:rPr>
      </w:pPr>
      <w:r>
        <w:rPr>
          <w:rFonts w:ascii="メイリオ" w:eastAsia="メイリオ" w:hAnsi="メイリオ" w:hint="eastAsia"/>
          <w:sz w:val="44"/>
          <w:szCs w:val="44"/>
        </w:rPr>
        <w:t>《提案書類チェックシート》</w:t>
      </w:r>
    </w:p>
    <w:p w14:paraId="3527671D" w14:textId="77777777" w:rsidR="002D2195" w:rsidRPr="002D2195" w:rsidRDefault="002D2195" w:rsidP="000306DE">
      <w:pPr>
        <w:spacing w:line="360" w:lineRule="exact"/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○この「提案書類チェックシート」をご利用いただいて、提案に不足している書類がないか確認してください。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1"/>
        <w:gridCol w:w="8305"/>
      </w:tblGrid>
      <w:tr w:rsidR="00D62EE0" w14:paraId="49F6E974" w14:textId="77777777" w:rsidTr="000306DE">
        <w:tc>
          <w:tcPr>
            <w:tcW w:w="1413" w:type="dxa"/>
          </w:tcPr>
          <w:p w14:paraId="43ABA158" w14:textId="77777777" w:rsidR="00D62EE0" w:rsidRDefault="00D62EE0" w:rsidP="00500EDC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団体名</w:t>
            </w:r>
          </w:p>
        </w:tc>
        <w:tc>
          <w:tcPr>
            <w:tcW w:w="8323" w:type="dxa"/>
          </w:tcPr>
          <w:p w14:paraId="2A5996B2" w14:textId="6D95708E" w:rsidR="00D62EE0" w:rsidRPr="00D62EE0" w:rsidRDefault="00D62EE0" w:rsidP="00D62EE0">
            <w:pPr>
              <w:jc w:val="left"/>
              <w:rPr>
                <w:rFonts w:ascii="メイリオ" w:eastAsia="メイリオ" w:hAnsi="メイリオ"/>
                <w:b/>
                <w:sz w:val="32"/>
                <w:szCs w:val="32"/>
              </w:rPr>
            </w:pPr>
          </w:p>
        </w:tc>
      </w:tr>
      <w:tr w:rsidR="00D62EE0" w14:paraId="5F3B00EB" w14:textId="77777777" w:rsidTr="000306DE">
        <w:tc>
          <w:tcPr>
            <w:tcW w:w="1413" w:type="dxa"/>
          </w:tcPr>
          <w:p w14:paraId="2066E939" w14:textId="77777777" w:rsidR="00D62EE0" w:rsidRDefault="00D62EE0" w:rsidP="00500EDC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事業名</w:t>
            </w:r>
          </w:p>
        </w:tc>
        <w:tc>
          <w:tcPr>
            <w:tcW w:w="8323" w:type="dxa"/>
          </w:tcPr>
          <w:p w14:paraId="270E00A2" w14:textId="0D709C32" w:rsidR="00D62EE0" w:rsidRDefault="00D62EE0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759F2ECE" w14:textId="77777777" w:rsidR="00D62EE0" w:rsidRDefault="00D62EE0" w:rsidP="00D62EE0">
      <w:pPr>
        <w:ind w:firstLineChars="500" w:firstLine="1600"/>
        <w:jc w:val="left"/>
        <w:rPr>
          <w:rFonts w:ascii="メイリオ" w:eastAsia="メイリオ" w:hAnsi="メイリオ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6369"/>
        <w:gridCol w:w="1110"/>
        <w:gridCol w:w="1108"/>
      </w:tblGrid>
      <w:tr w:rsidR="00D62EE0" w14:paraId="35FF61B2" w14:textId="77777777" w:rsidTr="004E29E6">
        <w:tc>
          <w:tcPr>
            <w:tcW w:w="749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6D38334" w14:textId="77777777" w:rsidR="00D62EE0" w:rsidRDefault="00483CE6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提出書類</w:t>
            </w:r>
            <w:r w:rsidR="0048582D">
              <w:rPr>
                <w:rFonts w:ascii="メイリオ" w:eastAsia="メイリオ" w:hAnsi="メイリオ" w:hint="eastAsia"/>
                <w:sz w:val="32"/>
                <w:szCs w:val="32"/>
              </w:rPr>
              <w:t>名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B5D5129" w14:textId="77777777" w:rsidR="00D62EE0" w:rsidRPr="0048582D" w:rsidRDefault="00483CE6" w:rsidP="0056293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8582D">
              <w:rPr>
                <w:rFonts w:ascii="メイリオ" w:eastAsia="メイリオ" w:hAnsi="メイリオ" w:hint="eastAsia"/>
                <w:sz w:val="24"/>
                <w:szCs w:val="24"/>
              </w:rPr>
              <w:t>チェック欄</w:t>
            </w:r>
          </w:p>
        </w:tc>
      </w:tr>
      <w:tr w:rsidR="00562935" w14:paraId="7E31BC96" w14:textId="3203E300" w:rsidTr="00562935">
        <w:trPr>
          <w:trHeight w:val="794"/>
        </w:trPr>
        <w:tc>
          <w:tcPr>
            <w:tcW w:w="562" w:type="dxa"/>
            <w:tcBorders>
              <w:left w:val="single" w:sz="12" w:space="0" w:color="auto"/>
            </w:tcBorders>
          </w:tcPr>
          <w:p w14:paraId="2153AE4D" w14:textId="77777777" w:rsidR="00562935" w:rsidRDefault="00562935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１</w:t>
            </w:r>
          </w:p>
        </w:tc>
        <w:tc>
          <w:tcPr>
            <w:tcW w:w="6936" w:type="dxa"/>
            <w:gridSpan w:val="2"/>
          </w:tcPr>
          <w:p w14:paraId="22528223" w14:textId="102BFB2B" w:rsidR="00562935" w:rsidRDefault="00562935" w:rsidP="00EB1DEB">
            <w:pPr>
              <w:spacing w:line="34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 w:rsidRPr="00483CE6">
              <w:rPr>
                <w:rFonts w:ascii="メイリオ" w:eastAsia="メイリオ" w:hAnsi="メイリオ" w:hint="eastAsia"/>
                <w:sz w:val="28"/>
                <w:szCs w:val="28"/>
              </w:rPr>
              <w:t>上尾市協働のまちづくり推進事業提案書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(新規・継続)</w:t>
            </w:r>
          </w:p>
          <w:p w14:paraId="52573B1A" w14:textId="77777777" w:rsidR="00562935" w:rsidRPr="00483CE6" w:rsidRDefault="00562935" w:rsidP="00EB1DEB">
            <w:pPr>
              <w:spacing w:line="34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 w:rsidRPr="00483CE6">
              <w:rPr>
                <w:rFonts w:ascii="メイリオ" w:eastAsia="メイリオ" w:hAnsi="メイリオ" w:hint="eastAsia"/>
                <w:sz w:val="28"/>
                <w:szCs w:val="28"/>
              </w:rPr>
              <w:t>（第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483CE6">
              <w:rPr>
                <w:rFonts w:ascii="メイリオ" w:eastAsia="メイリオ" w:hAnsi="メイリオ" w:hint="eastAsia"/>
                <w:sz w:val="28"/>
                <w:szCs w:val="28"/>
              </w:rPr>
              <w:t>号様式）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77832BBC" w14:textId="77777777" w:rsidR="00562935" w:rsidRDefault="00562935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12" w:space="0" w:color="auto"/>
            </w:tcBorders>
          </w:tcPr>
          <w:p w14:paraId="5A2848D2" w14:textId="6E1DBB06" w:rsidR="00562935" w:rsidRPr="00562935" w:rsidRDefault="00562935" w:rsidP="00D62EE0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62935">
              <w:rPr>
                <w:rFonts w:ascii="メイリオ" w:eastAsia="メイリオ" w:hAnsi="メイリオ" w:hint="eastAsia"/>
                <w:sz w:val="16"/>
                <w:szCs w:val="16"/>
              </w:rPr>
              <w:t>電子データ</w:t>
            </w:r>
          </w:p>
        </w:tc>
      </w:tr>
      <w:tr w:rsidR="00562935" w14:paraId="271AF1A9" w14:textId="1D784CB8" w:rsidTr="00562935">
        <w:trPr>
          <w:trHeight w:val="794"/>
        </w:trPr>
        <w:tc>
          <w:tcPr>
            <w:tcW w:w="562" w:type="dxa"/>
            <w:tcBorders>
              <w:left w:val="single" w:sz="12" w:space="0" w:color="auto"/>
            </w:tcBorders>
          </w:tcPr>
          <w:p w14:paraId="551CB8E8" w14:textId="77777777" w:rsidR="00562935" w:rsidRDefault="00562935" w:rsidP="0084473F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2</w:t>
            </w:r>
          </w:p>
        </w:tc>
        <w:tc>
          <w:tcPr>
            <w:tcW w:w="6936" w:type="dxa"/>
            <w:gridSpan w:val="2"/>
            <w:vAlign w:val="center"/>
          </w:tcPr>
          <w:p w14:paraId="49EE8435" w14:textId="77777777" w:rsidR="00562935" w:rsidRPr="0084473F" w:rsidRDefault="00562935" w:rsidP="0084473F">
            <w:pPr>
              <w:spacing w:line="3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破産手続開始の決定を受けて復権を得</w:t>
            </w:r>
            <w:r w:rsidRPr="0084473F">
              <w:rPr>
                <w:rFonts w:ascii="メイリオ" w:eastAsia="メイリオ" w:hAnsi="メイリオ" w:hint="eastAsia"/>
                <w:sz w:val="24"/>
                <w:szCs w:val="24"/>
              </w:rPr>
              <w:t>ない者に該当しないことを確認した旨の書面（第2号様式）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E52BC9E" w14:textId="77777777" w:rsidR="00562935" w:rsidRDefault="00562935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12" w:space="0" w:color="auto"/>
            </w:tcBorders>
          </w:tcPr>
          <w:p w14:paraId="2B23E146" w14:textId="77777777" w:rsidR="00562935" w:rsidRDefault="00562935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562935" w14:paraId="196DDE50" w14:textId="3BAE4017" w:rsidTr="00562935"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4FB5A853" w14:textId="77777777" w:rsidR="00562935" w:rsidRDefault="00562935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３</w:t>
            </w:r>
          </w:p>
        </w:tc>
        <w:tc>
          <w:tcPr>
            <w:tcW w:w="6936" w:type="dxa"/>
            <w:gridSpan w:val="2"/>
          </w:tcPr>
          <w:p w14:paraId="07076062" w14:textId="77777777" w:rsidR="00562935" w:rsidRPr="00483CE6" w:rsidRDefault="00562935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団体目的等についての確認書（第３号様式）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4109361D" w14:textId="77777777" w:rsidR="00562935" w:rsidRPr="00483CE6" w:rsidRDefault="00562935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D9736" w14:textId="77777777" w:rsidR="00562935" w:rsidRPr="00483CE6" w:rsidRDefault="00562935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83CE6" w14:paraId="1EAE87B5" w14:textId="77777777" w:rsidTr="004E29E6">
        <w:tc>
          <w:tcPr>
            <w:tcW w:w="562" w:type="dxa"/>
            <w:tcBorders>
              <w:left w:val="single" w:sz="12" w:space="0" w:color="auto"/>
              <w:bottom w:val="nil"/>
            </w:tcBorders>
          </w:tcPr>
          <w:p w14:paraId="26F66C7E" w14:textId="77777777" w:rsidR="00483CE6" w:rsidRPr="00AA78F4" w:rsidRDefault="005F790F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４</w:t>
            </w:r>
          </w:p>
        </w:tc>
        <w:tc>
          <w:tcPr>
            <w:tcW w:w="6936" w:type="dxa"/>
            <w:gridSpan w:val="2"/>
          </w:tcPr>
          <w:p w14:paraId="56ACF7E9" w14:textId="77777777" w:rsidR="00483CE6" w:rsidRPr="00483CE6" w:rsidRDefault="00BB2DC5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その他の書類（様式は任意</w:t>
            </w:r>
            <w:r w:rsidR="006B2E47">
              <w:rPr>
                <w:rFonts w:ascii="メイリオ" w:eastAsia="メイリオ" w:hAnsi="メイリオ" w:hint="eastAsia"/>
                <w:sz w:val="28"/>
                <w:szCs w:val="28"/>
              </w:rPr>
              <w:t>・A４判</w:t>
            </w:r>
            <w:r w:rsidR="00AA78F4">
              <w:rPr>
                <w:rFonts w:ascii="メイリオ" w:eastAsia="メイリオ" w:hAnsi="メイリオ" w:hint="eastAsia"/>
                <w:sz w:val="28"/>
                <w:szCs w:val="28"/>
              </w:rPr>
              <w:t>）</w:t>
            </w:r>
          </w:p>
        </w:tc>
        <w:tc>
          <w:tcPr>
            <w:tcW w:w="2218" w:type="dxa"/>
            <w:gridSpan w:val="2"/>
            <w:tcBorders>
              <w:right w:val="single" w:sz="12" w:space="0" w:color="auto"/>
              <w:tr2bl w:val="single" w:sz="4" w:space="0" w:color="auto"/>
            </w:tcBorders>
          </w:tcPr>
          <w:p w14:paraId="44AF9331" w14:textId="77777777" w:rsidR="00483CE6" w:rsidRPr="00483CE6" w:rsidRDefault="00483CE6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06B04" w14:paraId="7648A40D" w14:textId="77777777" w:rsidTr="004E29E6">
        <w:tc>
          <w:tcPr>
            <w:tcW w:w="562" w:type="dxa"/>
            <w:vMerge w:val="restart"/>
            <w:tcBorders>
              <w:top w:val="nil"/>
              <w:left w:val="single" w:sz="12" w:space="0" w:color="auto"/>
            </w:tcBorders>
          </w:tcPr>
          <w:p w14:paraId="2898FA7B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CDFE5A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ア</w:t>
            </w:r>
          </w:p>
        </w:tc>
        <w:tc>
          <w:tcPr>
            <w:tcW w:w="6369" w:type="dxa"/>
          </w:tcPr>
          <w:p w14:paraId="6CA388FA" w14:textId="77777777" w:rsidR="00806B04" w:rsidRPr="00483CE6" w:rsidRDefault="00A56BC0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団体の定款・会則</w:t>
            </w:r>
            <w:r w:rsidR="00806B04">
              <w:rPr>
                <w:rFonts w:ascii="メイリオ" w:eastAsia="メイリオ" w:hAnsi="メイリオ" w:hint="eastAsia"/>
                <w:sz w:val="28"/>
                <w:szCs w:val="28"/>
              </w:rPr>
              <w:t>等</w:t>
            </w:r>
          </w:p>
        </w:tc>
        <w:tc>
          <w:tcPr>
            <w:tcW w:w="2218" w:type="dxa"/>
            <w:gridSpan w:val="2"/>
            <w:tcBorders>
              <w:right w:val="single" w:sz="12" w:space="0" w:color="auto"/>
            </w:tcBorders>
          </w:tcPr>
          <w:p w14:paraId="58CAC732" w14:textId="77777777" w:rsidR="00806B04" w:rsidRPr="00483CE6" w:rsidRDefault="00806B04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06B04" w14:paraId="379B0170" w14:textId="77777777" w:rsidTr="004E29E6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BCA6D39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CD1020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イ</w:t>
            </w:r>
          </w:p>
        </w:tc>
        <w:tc>
          <w:tcPr>
            <w:tcW w:w="6369" w:type="dxa"/>
          </w:tcPr>
          <w:p w14:paraId="78F09575" w14:textId="77777777" w:rsidR="00806B04" w:rsidRPr="00483CE6" w:rsidRDefault="00A56BC0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会員</w:t>
            </w:r>
            <w:r w:rsidR="00806B04">
              <w:rPr>
                <w:rFonts w:ascii="メイリオ" w:eastAsia="メイリオ" w:hAnsi="メイリオ" w:hint="eastAsia"/>
                <w:sz w:val="28"/>
                <w:szCs w:val="28"/>
              </w:rPr>
              <w:t>及び役員名簿（氏名と</w:t>
            </w:r>
            <w:r w:rsidR="002D2195">
              <w:rPr>
                <w:rFonts w:ascii="メイリオ" w:eastAsia="メイリオ" w:hAnsi="メイリオ" w:hint="eastAsia"/>
                <w:sz w:val="28"/>
                <w:szCs w:val="28"/>
              </w:rPr>
              <w:t>住所のあるもの）</w:t>
            </w:r>
          </w:p>
        </w:tc>
        <w:tc>
          <w:tcPr>
            <w:tcW w:w="2218" w:type="dxa"/>
            <w:gridSpan w:val="2"/>
            <w:tcBorders>
              <w:right w:val="single" w:sz="12" w:space="0" w:color="auto"/>
            </w:tcBorders>
          </w:tcPr>
          <w:p w14:paraId="40A290D5" w14:textId="77777777" w:rsidR="00806B04" w:rsidRPr="00483CE6" w:rsidRDefault="00806B04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06B04" w14:paraId="361EBA8D" w14:textId="77777777" w:rsidTr="004E29E6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092F928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6D5AB5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ウ</w:t>
            </w:r>
          </w:p>
        </w:tc>
        <w:tc>
          <w:tcPr>
            <w:tcW w:w="6369" w:type="dxa"/>
          </w:tcPr>
          <w:p w14:paraId="4B3DB02A" w14:textId="77777777" w:rsidR="00806B04" w:rsidRPr="00483CE6" w:rsidRDefault="002D2195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本年度予算書</w:t>
            </w:r>
          </w:p>
        </w:tc>
        <w:tc>
          <w:tcPr>
            <w:tcW w:w="2218" w:type="dxa"/>
            <w:gridSpan w:val="2"/>
            <w:tcBorders>
              <w:right w:val="single" w:sz="12" w:space="0" w:color="auto"/>
            </w:tcBorders>
          </w:tcPr>
          <w:p w14:paraId="189C1001" w14:textId="77777777" w:rsidR="00806B04" w:rsidRPr="00483CE6" w:rsidRDefault="00806B04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06B04" w14:paraId="14B23D0F" w14:textId="77777777" w:rsidTr="004E29E6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3E771F0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0ADF4C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エ</w:t>
            </w:r>
          </w:p>
        </w:tc>
        <w:tc>
          <w:tcPr>
            <w:tcW w:w="6369" w:type="dxa"/>
          </w:tcPr>
          <w:p w14:paraId="49256204" w14:textId="77777777" w:rsidR="00806B04" w:rsidRPr="00483CE6" w:rsidRDefault="002D2195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直近1</w:t>
            </w:r>
            <w:r w:rsidR="006B2E47">
              <w:rPr>
                <w:rFonts w:ascii="メイリオ" w:eastAsia="メイリオ" w:hAnsi="メイリオ" w:hint="eastAsia"/>
                <w:sz w:val="28"/>
                <w:szCs w:val="28"/>
              </w:rPr>
              <w:t>年度分の事業報告書及び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収支計算書</w:t>
            </w:r>
          </w:p>
        </w:tc>
        <w:tc>
          <w:tcPr>
            <w:tcW w:w="2218" w:type="dxa"/>
            <w:gridSpan w:val="2"/>
            <w:tcBorders>
              <w:right w:val="single" w:sz="12" w:space="0" w:color="auto"/>
            </w:tcBorders>
          </w:tcPr>
          <w:p w14:paraId="3A2E1396" w14:textId="77777777" w:rsidR="00806B04" w:rsidRPr="00483CE6" w:rsidRDefault="00806B04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06B04" w14:paraId="53E55D0B" w14:textId="77777777" w:rsidTr="004E29E6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DD1A94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151671A" w14:textId="77777777" w:rsidR="00806B04" w:rsidRDefault="00806B04" w:rsidP="00D62EE0">
            <w:pP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オ</w:t>
            </w:r>
          </w:p>
        </w:tc>
        <w:tc>
          <w:tcPr>
            <w:tcW w:w="6369" w:type="dxa"/>
            <w:tcBorders>
              <w:bottom w:val="single" w:sz="12" w:space="0" w:color="auto"/>
            </w:tcBorders>
          </w:tcPr>
          <w:p w14:paraId="2AED00ED" w14:textId="77777777" w:rsidR="00806B04" w:rsidRPr="00483CE6" w:rsidRDefault="00BB2DC5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その他活動内容がわかる資料</w:t>
            </w:r>
            <w:r w:rsidR="0084473F">
              <w:rPr>
                <w:rFonts w:ascii="メイリオ" w:eastAsia="メイリオ" w:hAnsi="メイリオ" w:hint="eastAsia"/>
                <w:sz w:val="28"/>
                <w:szCs w:val="28"/>
              </w:rPr>
              <w:t>（</w:t>
            </w:r>
            <w:r w:rsidR="00204FC2">
              <w:rPr>
                <w:rFonts w:ascii="メイリオ" w:eastAsia="メイリオ" w:hAnsi="メイリオ" w:hint="eastAsia"/>
                <w:sz w:val="28"/>
                <w:szCs w:val="28"/>
              </w:rPr>
              <w:t>提出は任意）</w:t>
            </w:r>
          </w:p>
        </w:tc>
        <w:tc>
          <w:tcPr>
            <w:tcW w:w="221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1494B94" w14:textId="77777777" w:rsidR="00806B04" w:rsidRPr="00483CE6" w:rsidRDefault="00806B04" w:rsidP="00D62EE0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212F6349" w14:textId="77777777" w:rsidR="00D62EE0" w:rsidRDefault="008E627E" w:rsidP="004E29E6">
      <w:pPr>
        <w:spacing w:line="5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※特定非営利活動法人（NPO法人）においては、２と３の提出は不要です。</w:t>
      </w:r>
    </w:p>
    <w:p w14:paraId="5DFDCEB0" w14:textId="1EE00D6C" w:rsidR="004E29E6" w:rsidRPr="008E627E" w:rsidRDefault="004E29E6" w:rsidP="004E29E6">
      <w:pPr>
        <w:spacing w:line="5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※1～3については、電子データも提出をお願いします。</w:t>
      </w:r>
    </w:p>
    <w:sectPr w:rsidR="004E29E6" w:rsidRPr="008E627E" w:rsidSect="00D62E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9FBBD" w14:textId="77777777" w:rsidR="00D641F9" w:rsidRDefault="00D641F9" w:rsidP="00D641F9">
      <w:r>
        <w:separator/>
      </w:r>
    </w:p>
  </w:endnote>
  <w:endnote w:type="continuationSeparator" w:id="0">
    <w:p w14:paraId="75044B7A" w14:textId="77777777" w:rsidR="00D641F9" w:rsidRDefault="00D641F9" w:rsidP="00D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CBE4D" w14:textId="77777777" w:rsidR="00D641F9" w:rsidRDefault="00D641F9" w:rsidP="00D641F9">
      <w:r>
        <w:separator/>
      </w:r>
    </w:p>
  </w:footnote>
  <w:footnote w:type="continuationSeparator" w:id="0">
    <w:p w14:paraId="77C5D8A9" w14:textId="77777777" w:rsidR="00D641F9" w:rsidRDefault="00D641F9" w:rsidP="00D6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E0"/>
    <w:rsid w:val="000306DE"/>
    <w:rsid w:val="000824F1"/>
    <w:rsid w:val="000F3914"/>
    <w:rsid w:val="00204FC2"/>
    <w:rsid w:val="002D2195"/>
    <w:rsid w:val="00377871"/>
    <w:rsid w:val="003A0229"/>
    <w:rsid w:val="003E58FD"/>
    <w:rsid w:val="00483CE6"/>
    <w:rsid w:val="0048582D"/>
    <w:rsid w:val="004E29E6"/>
    <w:rsid w:val="00500EDC"/>
    <w:rsid w:val="00562935"/>
    <w:rsid w:val="00572D7D"/>
    <w:rsid w:val="005A7A1D"/>
    <w:rsid w:val="005F790F"/>
    <w:rsid w:val="00672725"/>
    <w:rsid w:val="006B2E47"/>
    <w:rsid w:val="006C4895"/>
    <w:rsid w:val="00806B04"/>
    <w:rsid w:val="0084473F"/>
    <w:rsid w:val="00885BB2"/>
    <w:rsid w:val="008E627E"/>
    <w:rsid w:val="009357EF"/>
    <w:rsid w:val="00A56BC0"/>
    <w:rsid w:val="00AA78F4"/>
    <w:rsid w:val="00AD5DB8"/>
    <w:rsid w:val="00B43FFF"/>
    <w:rsid w:val="00BB2DC5"/>
    <w:rsid w:val="00D62EE0"/>
    <w:rsid w:val="00D641F9"/>
    <w:rsid w:val="00E750DB"/>
    <w:rsid w:val="00E95DB5"/>
    <w:rsid w:val="00E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F048A2"/>
  <w15:chartTrackingRefBased/>
  <w15:docId w15:val="{C13165CF-F313-4148-9D0C-08A709C1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0E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4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41F9"/>
  </w:style>
  <w:style w:type="paragraph" w:styleId="a8">
    <w:name w:val="footer"/>
    <w:basedOn w:val="a"/>
    <w:link w:val="a9"/>
    <w:uiPriority w:val="99"/>
    <w:unhideWhenUsed/>
    <w:rsid w:val="00D641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part-job96市活セ　井上枝里子</dc:creator>
  <cp:keywords/>
  <dc:description/>
  <cp:lastModifiedBy>part-job94市活セ　大貫明美</cp:lastModifiedBy>
  <cp:revision>2</cp:revision>
  <cp:lastPrinted>2025-04-12T06:50:00Z</cp:lastPrinted>
  <dcterms:created xsi:type="dcterms:W3CDTF">2026-03-17T02:14:00Z</dcterms:created>
  <dcterms:modified xsi:type="dcterms:W3CDTF">2026-03-17T02:14:00Z</dcterms:modified>
</cp:coreProperties>
</file>